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E60C" w14:textId="1FF47AE0" w:rsidR="0075424F" w:rsidRPr="00377BF8" w:rsidRDefault="00B82CF7">
      <w:pPr>
        <w:rPr>
          <w:b/>
          <w:bCs/>
          <w:sz w:val="32"/>
          <w:szCs w:val="32"/>
        </w:rPr>
      </w:pPr>
      <w:r w:rsidRPr="00377BF8">
        <w:rPr>
          <w:b/>
          <w:bCs/>
          <w:sz w:val="32"/>
          <w:szCs w:val="32"/>
        </w:rPr>
        <w:t>John 12.44-50</w:t>
      </w:r>
      <w:r w:rsidR="00ED6409" w:rsidRPr="00377BF8">
        <w:rPr>
          <w:b/>
          <w:bCs/>
          <w:sz w:val="32"/>
          <w:szCs w:val="32"/>
        </w:rPr>
        <w:t>—The Light Shines in the Darkness</w:t>
      </w:r>
    </w:p>
    <w:p w14:paraId="011AB5BA" w14:textId="4303B2E0" w:rsidR="00ED6409" w:rsidRDefault="00ED6409" w:rsidP="00ED6409">
      <w:pPr>
        <w:pStyle w:val="ListParagraph"/>
        <w:numPr>
          <w:ilvl w:val="0"/>
          <w:numId w:val="1"/>
        </w:numPr>
      </w:pPr>
      <w:r>
        <w:t>Introduction</w:t>
      </w:r>
    </w:p>
    <w:p w14:paraId="493E26A7" w14:textId="15BBAF7E" w:rsidR="004569C5" w:rsidRDefault="004569C5" w:rsidP="004569C5">
      <w:pPr>
        <w:pStyle w:val="ListParagraph"/>
        <w:numPr>
          <w:ilvl w:val="1"/>
          <w:numId w:val="1"/>
        </w:numPr>
      </w:pPr>
      <w:r>
        <w:t xml:space="preserve">Imagine for a moment that you have been blind from birth. I’m aware that is next to impossible, but try. You have all the other senses and they work perfectly. At some point in your life, someone will try to describe what the sun looks like. You have no concept of light. You have never gotten out of bed and realized it was daytime nor do you know if it’s dark outside. </w:t>
      </w:r>
    </w:p>
    <w:p w14:paraId="5C48324A" w14:textId="5D301433" w:rsidR="004569C5" w:rsidRDefault="004569C5" w:rsidP="004569C5">
      <w:pPr>
        <w:pStyle w:val="ListParagraph"/>
        <w:numPr>
          <w:ilvl w:val="1"/>
          <w:numId w:val="1"/>
        </w:numPr>
      </w:pPr>
      <w:r>
        <w:t>Let’s say your mom takes you outside. It’s about 90 degrees and it’s noon. The sky is clear but you can’t see any light no matter how bright it is. Your mom</w:t>
      </w:r>
      <w:r w:rsidR="00942FAC">
        <w:t xml:space="preserve"> first</w:t>
      </w:r>
      <w:r>
        <w:t xml:space="preserve"> tells you that the sun is </w:t>
      </w:r>
      <w:r w:rsidR="00942FAC">
        <w:t>round but you do not know what that means. So, your mom hands you a ball and the sense of touch puts definition to the word round. So, you know in part the sun is round.</w:t>
      </w:r>
    </w:p>
    <w:p w14:paraId="616EA49B" w14:textId="7867BB8B" w:rsidR="00942FAC" w:rsidRDefault="00942FAC" w:rsidP="004569C5">
      <w:pPr>
        <w:pStyle w:val="ListParagraph"/>
        <w:numPr>
          <w:ilvl w:val="1"/>
          <w:numId w:val="1"/>
        </w:numPr>
      </w:pPr>
      <w:r>
        <w:t xml:space="preserve">The next information you hear is that the sun is yellow. Again, you have never seen colors before therefore no meaning. You cannot touch yellow, taste yellow, hear yellow (only the word) nor smell yellow. </w:t>
      </w:r>
    </w:p>
    <w:p w14:paraId="3E92BDEE" w14:textId="5C5084B8" w:rsidR="00942FAC" w:rsidRDefault="00942FAC" w:rsidP="004569C5">
      <w:pPr>
        <w:pStyle w:val="ListParagraph"/>
        <w:numPr>
          <w:ilvl w:val="1"/>
          <w:numId w:val="1"/>
        </w:numPr>
      </w:pPr>
      <w:r>
        <w:t>Your mom goes on to the next idea. She says the heat you fe</w:t>
      </w:r>
      <w:r w:rsidR="00BE2003">
        <w:t>el</w:t>
      </w:r>
      <w:r>
        <w:t xml:space="preserve"> on your skin is coming from the sun. </w:t>
      </w:r>
      <w:r w:rsidR="00972B9F">
        <w:t>S</w:t>
      </w:r>
      <w:r w:rsidR="00BE2003">
        <w:t>he</w:t>
      </w:r>
      <w:r>
        <w:t xml:space="preserve"> help</w:t>
      </w:r>
      <w:r w:rsidR="00BE2003">
        <w:t>s</w:t>
      </w:r>
      <w:r>
        <w:t xml:space="preserve"> </w:t>
      </w:r>
      <w:r w:rsidR="00BE2003">
        <w:t>you</w:t>
      </w:r>
      <w:r>
        <w:t xml:space="preserve"> better understand by holding up a piece of cardboard in front of </w:t>
      </w:r>
      <w:r w:rsidR="00BE2003">
        <w:t>you</w:t>
      </w:r>
      <w:r>
        <w:t xml:space="preserve">. She moves it back and forth so that you can feel the contrast. </w:t>
      </w:r>
    </w:p>
    <w:p w14:paraId="2F8376B6" w14:textId="309CAE78" w:rsidR="00942FAC" w:rsidRDefault="00942FAC" w:rsidP="004569C5">
      <w:pPr>
        <w:pStyle w:val="ListParagraph"/>
        <w:numPr>
          <w:ilvl w:val="1"/>
          <w:numId w:val="1"/>
        </w:numPr>
      </w:pPr>
      <w:r>
        <w:t xml:space="preserve">Then finally, she describes </w:t>
      </w:r>
      <w:r w:rsidR="00BE2003">
        <w:t>its</w:t>
      </w:r>
      <w:r>
        <w:t xml:space="preserve"> beauty </w:t>
      </w:r>
      <w:r w:rsidR="00BE2003">
        <w:t xml:space="preserve">when it rises and sets. Of course, your mom is searching for connections that might fire off in your brain the majesty of these events. But nothing takes hold. You are left with an image that is round and hot. </w:t>
      </w:r>
    </w:p>
    <w:p w14:paraId="05DDFF4C" w14:textId="63BB472E" w:rsidR="00BE2003" w:rsidRDefault="00BE2003" w:rsidP="004569C5">
      <w:pPr>
        <w:pStyle w:val="ListParagraph"/>
        <w:numPr>
          <w:ilvl w:val="1"/>
          <w:numId w:val="1"/>
        </w:numPr>
      </w:pPr>
      <w:r>
        <w:t xml:space="preserve">But you have heard these words from your mom and you believe everything she described. And then imagine, the next day a miracle happens and you can see. Everything she described in word is now obvious to you. </w:t>
      </w:r>
    </w:p>
    <w:p w14:paraId="22A69BC2" w14:textId="180077EA" w:rsidR="00BE2003" w:rsidRDefault="00BE2003" w:rsidP="004569C5">
      <w:pPr>
        <w:pStyle w:val="ListParagraph"/>
        <w:numPr>
          <w:ilvl w:val="1"/>
          <w:numId w:val="1"/>
        </w:numPr>
      </w:pPr>
      <w:r>
        <w:t>The words your mom said were true</w:t>
      </w:r>
      <w:r w:rsidR="00972B9F">
        <w:t xml:space="preserve"> and right before and after you could see. </w:t>
      </w:r>
    </w:p>
    <w:p w14:paraId="65050327" w14:textId="628998AC" w:rsidR="00972B9F" w:rsidRDefault="00972B9F" w:rsidP="004569C5">
      <w:pPr>
        <w:pStyle w:val="ListParagraph"/>
        <w:numPr>
          <w:ilvl w:val="1"/>
          <w:numId w:val="1"/>
        </w:numPr>
      </w:pPr>
      <w:r>
        <w:t xml:space="preserve">I share that illustration to convey that saying words reveals. I’ll have more to say about this later. </w:t>
      </w:r>
    </w:p>
    <w:p w14:paraId="5D46FAB2" w14:textId="53B2F9D1" w:rsidR="00ED6409" w:rsidRDefault="00ED6409" w:rsidP="00ED6409">
      <w:pPr>
        <w:pStyle w:val="ListParagraph"/>
        <w:numPr>
          <w:ilvl w:val="0"/>
          <w:numId w:val="1"/>
        </w:numPr>
      </w:pPr>
      <w:r>
        <w:t>Main Point</w:t>
      </w:r>
    </w:p>
    <w:p w14:paraId="1426A005" w14:textId="014D9637" w:rsidR="00972B9F" w:rsidRDefault="00455AC2" w:rsidP="00972B9F">
      <w:pPr>
        <w:pStyle w:val="ListParagraph"/>
        <w:numPr>
          <w:ilvl w:val="1"/>
          <w:numId w:val="1"/>
        </w:numPr>
      </w:pPr>
      <w:r>
        <w:t>Jesus came to save the world and the one who is believing in him will be saved but the one who is rejecting him will be judged on the last day.</w:t>
      </w:r>
    </w:p>
    <w:p w14:paraId="18887B99" w14:textId="32146A4C" w:rsidR="00455AC2" w:rsidRDefault="002B1438" w:rsidP="00455AC2">
      <w:pPr>
        <w:pStyle w:val="ListParagraph"/>
        <w:numPr>
          <w:ilvl w:val="2"/>
          <w:numId w:val="1"/>
        </w:numPr>
      </w:pPr>
      <w:r>
        <w:t xml:space="preserve">And this happens through saying words, namely, the gospel. </w:t>
      </w:r>
      <w:r w:rsidR="00455AC2">
        <w:t xml:space="preserve"> </w:t>
      </w:r>
    </w:p>
    <w:p w14:paraId="5EEA29C3" w14:textId="3F2CF32B" w:rsidR="00ED6409" w:rsidRDefault="00ED6409" w:rsidP="00ED6409">
      <w:pPr>
        <w:pStyle w:val="ListParagraph"/>
        <w:numPr>
          <w:ilvl w:val="0"/>
          <w:numId w:val="1"/>
        </w:numPr>
      </w:pPr>
      <w:r>
        <w:t>Outline</w:t>
      </w:r>
    </w:p>
    <w:p w14:paraId="3A799EC0" w14:textId="28079135" w:rsidR="00455AC2" w:rsidRDefault="00455AC2" w:rsidP="00455AC2">
      <w:pPr>
        <w:pStyle w:val="ListParagraph"/>
        <w:numPr>
          <w:ilvl w:val="1"/>
          <w:numId w:val="1"/>
        </w:numPr>
      </w:pPr>
      <w:r>
        <w:t xml:space="preserve">A </w:t>
      </w:r>
      <w:proofErr w:type="gramStart"/>
      <w:r w:rsidR="002B1438">
        <w:t>Walk through</w:t>
      </w:r>
      <w:proofErr w:type="gramEnd"/>
      <w:r w:rsidR="002B1438">
        <w:t xml:space="preserve"> Jesus’</w:t>
      </w:r>
      <w:r>
        <w:t xml:space="preserve"> </w:t>
      </w:r>
      <w:r w:rsidR="002B1438">
        <w:t>Last Public Words</w:t>
      </w:r>
    </w:p>
    <w:p w14:paraId="3D22EFD0" w14:textId="24D3F4D9" w:rsidR="00972B9F" w:rsidRDefault="000466D6" w:rsidP="00455AC2">
      <w:pPr>
        <w:pStyle w:val="ListParagraph"/>
        <w:numPr>
          <w:ilvl w:val="2"/>
          <w:numId w:val="1"/>
        </w:numPr>
      </w:pPr>
      <w:r>
        <w:t>The Light</w:t>
      </w:r>
      <w:r w:rsidR="002B1438">
        <w:t>/Word</w:t>
      </w:r>
      <w:r>
        <w:t xml:space="preserve"> shines in the darkness</w:t>
      </w:r>
    </w:p>
    <w:p w14:paraId="0255A51E" w14:textId="1ED354EB" w:rsidR="000466D6" w:rsidRDefault="000466D6" w:rsidP="00455AC2">
      <w:pPr>
        <w:pStyle w:val="ListParagraph"/>
        <w:numPr>
          <w:ilvl w:val="2"/>
          <w:numId w:val="1"/>
        </w:numPr>
      </w:pPr>
      <w:r>
        <w:t>The Light reveals through words</w:t>
      </w:r>
    </w:p>
    <w:p w14:paraId="46D981EB" w14:textId="0EEB9C89" w:rsidR="000466D6" w:rsidRDefault="000466D6" w:rsidP="00455AC2">
      <w:pPr>
        <w:pStyle w:val="ListParagraph"/>
        <w:numPr>
          <w:ilvl w:val="2"/>
          <w:numId w:val="1"/>
        </w:numPr>
      </w:pPr>
      <w:r>
        <w:t>The Word has authority to give life</w:t>
      </w:r>
    </w:p>
    <w:p w14:paraId="7FE0EA50" w14:textId="7D9AB9C8" w:rsidR="00455AC2" w:rsidRDefault="00630618" w:rsidP="00630618">
      <w:pPr>
        <w:pStyle w:val="ListParagraph"/>
        <w:numPr>
          <w:ilvl w:val="1"/>
          <w:numId w:val="1"/>
        </w:numPr>
      </w:pPr>
      <w:r>
        <w:t xml:space="preserve">The Mission Continues </w:t>
      </w:r>
    </w:p>
    <w:p w14:paraId="766A2DD4" w14:textId="4D469802" w:rsidR="00ED6409" w:rsidRDefault="00ED6409" w:rsidP="00ED6409">
      <w:pPr>
        <w:pStyle w:val="ListParagraph"/>
        <w:numPr>
          <w:ilvl w:val="0"/>
          <w:numId w:val="1"/>
        </w:numPr>
      </w:pPr>
      <w:r>
        <w:t>Exposition</w:t>
      </w:r>
    </w:p>
    <w:p w14:paraId="28425234" w14:textId="142B1E69" w:rsidR="00664E0B" w:rsidRDefault="00664E0B" w:rsidP="00664E0B">
      <w:pPr>
        <w:pStyle w:val="ListParagraph"/>
        <w:numPr>
          <w:ilvl w:val="1"/>
          <w:numId w:val="1"/>
        </w:numPr>
      </w:pPr>
      <w:r>
        <w:t>The last we knew of Jesus; he had hidden himself. And now, all of a sudden, seemingly out of nowhere, Jesus speaks. These are the last words Jesus speaks publicly.</w:t>
      </w:r>
      <w:r w:rsidR="00EC6B6E">
        <w:t xml:space="preserve"> But Jesus ends his public ministry exactly the way you would expect him to. He had come into a world of darkness and He, the Light, is shining in the darkness and the darkness did not apprehend it. </w:t>
      </w:r>
    </w:p>
    <w:p w14:paraId="553A63DB" w14:textId="5A3DCA1E" w:rsidR="00EC6B6E" w:rsidRDefault="00EC6B6E" w:rsidP="00EC6B6E">
      <w:pPr>
        <w:pStyle w:val="ListParagraph"/>
        <w:numPr>
          <w:ilvl w:val="2"/>
          <w:numId w:val="1"/>
        </w:numPr>
      </w:pPr>
      <w:r>
        <w:t xml:space="preserve">This is an ending for Jesus but it’s not the </w:t>
      </w:r>
      <w:r w:rsidR="009E01AA">
        <w:t xml:space="preserve">final </w:t>
      </w:r>
      <w:r>
        <w:t xml:space="preserve">end yet. I just read in my bible reading plan the end of David’s life. His last words to Solomon were about settling accounts with men who had wronged him. </w:t>
      </w:r>
    </w:p>
    <w:p w14:paraId="74764A38" w14:textId="2CBC603D" w:rsidR="00EC6B6E" w:rsidRDefault="00EC6B6E" w:rsidP="00EC6B6E">
      <w:pPr>
        <w:pStyle w:val="ListParagraph"/>
        <w:numPr>
          <w:ilvl w:val="2"/>
          <w:numId w:val="1"/>
        </w:numPr>
      </w:pPr>
      <w:r>
        <w:t xml:space="preserve">Jesus’ last words to the world pointed to an event that would happen in a few </w:t>
      </w:r>
      <w:r w:rsidR="009E01AA">
        <w:t>d</w:t>
      </w:r>
      <w:r>
        <w:t xml:space="preserve">ays in which he would not settle accounts with his enemies but rather he would settle the accounts of the enemies </w:t>
      </w:r>
      <w:r w:rsidR="009E01AA">
        <w:t xml:space="preserve">who had wronged him. </w:t>
      </w:r>
      <w:r w:rsidR="00074509">
        <w:t xml:space="preserve">He would take their penalty in their stead. </w:t>
      </w:r>
    </w:p>
    <w:p w14:paraId="640255A8" w14:textId="13F34417" w:rsidR="009E01AA" w:rsidRDefault="009E01AA" w:rsidP="00EC6B6E">
      <w:pPr>
        <w:pStyle w:val="ListParagraph"/>
        <w:numPr>
          <w:ilvl w:val="2"/>
          <w:numId w:val="1"/>
        </w:numPr>
      </w:pPr>
      <w:r>
        <w:t xml:space="preserve">We could see these last words as one last appeal to the world. Yet, that is not what it is. I feel like we often hear something like this and think poor Jesus, he can’t get anyone to follow him. It </w:t>
      </w:r>
      <w:r>
        <w:lastRenderedPageBreak/>
        <w:t xml:space="preserve">may seem to you that he is helpless and he is bound by the whims of </w:t>
      </w:r>
      <w:r w:rsidR="00C37D1F">
        <w:t>man</w:t>
      </w:r>
      <w:r>
        <w:t xml:space="preserve">’s will. I’m sorry if you see Jesus as weak and a failure, but that is not what’s this summary teaches. </w:t>
      </w:r>
    </w:p>
    <w:p w14:paraId="55634896" w14:textId="1B64ABC6" w:rsidR="00EC6B6E" w:rsidRDefault="009E01AA" w:rsidP="009E01AA">
      <w:pPr>
        <w:pStyle w:val="ListParagraph"/>
        <w:numPr>
          <w:ilvl w:val="3"/>
          <w:numId w:val="1"/>
        </w:numPr>
      </w:pPr>
      <w:r>
        <w:t xml:space="preserve">This One, John says in </w:t>
      </w:r>
      <w:r w:rsidR="00127104" w:rsidRPr="00127104">
        <w:t xml:space="preserve">(Jn. 1:1-3) In the beginning was the Word, and the Word was with God, and the Word was God.  </w:t>
      </w:r>
      <w:r w:rsidR="00127104" w:rsidRPr="00127104">
        <w:rPr>
          <w:vertAlign w:val="superscript"/>
        </w:rPr>
        <w:t>2</w:t>
      </w:r>
      <w:r w:rsidR="00127104" w:rsidRPr="00127104">
        <w:t xml:space="preserve"> He was in the beginning with God.  </w:t>
      </w:r>
      <w:r w:rsidR="00127104" w:rsidRPr="00127104">
        <w:rPr>
          <w:vertAlign w:val="superscript"/>
        </w:rPr>
        <w:t>3</w:t>
      </w:r>
      <w:r w:rsidR="00127104" w:rsidRPr="00127104">
        <w:t xml:space="preserve"> All things were made through him, and without him was not </w:t>
      </w:r>
      <w:proofErr w:type="spellStart"/>
      <w:r w:rsidR="00127104" w:rsidRPr="00127104">
        <w:t>any thing</w:t>
      </w:r>
      <w:proofErr w:type="spellEnd"/>
      <w:r w:rsidR="00127104" w:rsidRPr="00127104">
        <w:t xml:space="preserve"> made that was made. </w:t>
      </w:r>
    </w:p>
    <w:p w14:paraId="25C4918D" w14:textId="1E77DFA2" w:rsidR="008A0AC6" w:rsidRDefault="008A0AC6" w:rsidP="009E01AA">
      <w:pPr>
        <w:pStyle w:val="ListParagraph"/>
        <w:numPr>
          <w:ilvl w:val="3"/>
          <w:numId w:val="1"/>
        </w:numPr>
      </w:pPr>
      <w:r w:rsidRPr="008A0AC6">
        <w:t xml:space="preserve">(Gen. 1:1-3) In the beginning, God created the heavens and the earth.  </w:t>
      </w:r>
      <w:r w:rsidRPr="008A0AC6">
        <w:rPr>
          <w:vertAlign w:val="superscript"/>
        </w:rPr>
        <w:t>2</w:t>
      </w:r>
      <w:r w:rsidRPr="008A0AC6">
        <w:t xml:space="preserve"> The earth was without form and void, and </w:t>
      </w:r>
      <w:r w:rsidRPr="00127104">
        <w:rPr>
          <w:u w:val="single"/>
        </w:rPr>
        <w:t>darkness</w:t>
      </w:r>
      <w:r w:rsidRPr="008A0AC6">
        <w:t xml:space="preserve"> was over the face of the deep. And the Spirit of God was hovering over the face of the waters.  </w:t>
      </w:r>
      <w:r w:rsidRPr="008A0AC6">
        <w:rPr>
          <w:vertAlign w:val="superscript"/>
        </w:rPr>
        <w:t>3</w:t>
      </w:r>
      <w:r w:rsidRPr="008A0AC6">
        <w:t xml:space="preserve"> And God said, "Let there be light," and there was light.</w:t>
      </w:r>
    </w:p>
    <w:p w14:paraId="77CB04BE" w14:textId="555D5D2D" w:rsidR="008A0AC6" w:rsidRDefault="008A0AC6" w:rsidP="008A0AC6">
      <w:pPr>
        <w:pStyle w:val="ListParagraph"/>
        <w:numPr>
          <w:ilvl w:val="4"/>
          <w:numId w:val="1"/>
        </w:numPr>
      </w:pPr>
      <w:r>
        <w:t xml:space="preserve">This isn’t magic but AUTHORITY! </w:t>
      </w:r>
    </w:p>
    <w:p w14:paraId="79CC6288" w14:textId="2BE359F5" w:rsidR="008A0AC6" w:rsidRDefault="008A0AC6" w:rsidP="008A0AC6">
      <w:pPr>
        <w:pStyle w:val="ListParagraph"/>
        <w:numPr>
          <w:ilvl w:val="4"/>
          <w:numId w:val="1"/>
        </w:numPr>
      </w:pPr>
      <w:r>
        <w:t xml:space="preserve">We need to hear Jesus’ words in the same way. He is stating facts. </w:t>
      </w:r>
      <w:r w:rsidR="00127104">
        <w:t>His words have authority.</w:t>
      </w:r>
    </w:p>
    <w:p w14:paraId="71F3F61C" w14:textId="5A81814D" w:rsidR="008A0AC6" w:rsidRDefault="008A0AC6" w:rsidP="008A0AC6">
      <w:pPr>
        <w:pStyle w:val="ListParagraph"/>
        <w:numPr>
          <w:ilvl w:val="2"/>
          <w:numId w:val="1"/>
        </w:numPr>
      </w:pPr>
      <w:r>
        <w:t>A simple walk through the facts of this text.</w:t>
      </w:r>
    </w:p>
    <w:p w14:paraId="354A4A54" w14:textId="5DB6B781" w:rsidR="008A0AC6" w:rsidRDefault="008A0AC6" w:rsidP="008A0AC6">
      <w:pPr>
        <w:pStyle w:val="ListParagraph"/>
        <w:numPr>
          <w:ilvl w:val="3"/>
          <w:numId w:val="1"/>
        </w:numPr>
      </w:pPr>
      <w:r>
        <w:t xml:space="preserve">Jesus said just as God said in creation. His words are powerful. </w:t>
      </w:r>
    </w:p>
    <w:p w14:paraId="73047D47" w14:textId="7320BB4B" w:rsidR="008A0AC6" w:rsidRDefault="008A0AC6" w:rsidP="008A0AC6">
      <w:pPr>
        <w:pStyle w:val="ListParagraph"/>
        <w:numPr>
          <w:ilvl w:val="3"/>
          <w:numId w:val="1"/>
        </w:numPr>
      </w:pPr>
      <w:r>
        <w:t>The one who is believing in Jesus, is not merely believing in him but in God who sent him. You know, the One who said, “Let there be light.”</w:t>
      </w:r>
    </w:p>
    <w:p w14:paraId="49BE1FEF" w14:textId="29EE50E9" w:rsidR="008A0AC6" w:rsidRDefault="008A0AC6" w:rsidP="008A0AC6">
      <w:pPr>
        <w:pStyle w:val="ListParagraph"/>
        <w:numPr>
          <w:ilvl w:val="3"/>
          <w:numId w:val="1"/>
        </w:numPr>
      </w:pPr>
      <w:r>
        <w:t xml:space="preserve">The next fact is this, the one who is seeing Jesus, is seeing God. </w:t>
      </w:r>
    </w:p>
    <w:p w14:paraId="36A2C952" w14:textId="414298C9" w:rsidR="008A0AC6" w:rsidRDefault="008A0AC6" w:rsidP="008A0AC6">
      <w:pPr>
        <w:pStyle w:val="ListParagraph"/>
        <w:numPr>
          <w:ilvl w:val="3"/>
          <w:numId w:val="1"/>
        </w:numPr>
      </w:pPr>
      <w:r>
        <w:t>Just like at the beginning of creation when the earth was without form and void, and darkness was over the fac</w:t>
      </w:r>
      <w:r w:rsidR="00127104">
        <w:t>e</w:t>
      </w:r>
      <w:r>
        <w:t xml:space="preserve"> of the deep, so too </w:t>
      </w:r>
      <w:r w:rsidR="007B2497">
        <w:t xml:space="preserve">Jesus comes to begin a new creation and it is dark too. He comes into this dark world as light. </w:t>
      </w:r>
    </w:p>
    <w:p w14:paraId="2D4F617A" w14:textId="171E4091" w:rsidR="007B2497" w:rsidRDefault="007B2497" w:rsidP="007B2497">
      <w:pPr>
        <w:pStyle w:val="ListParagraph"/>
        <w:numPr>
          <w:ilvl w:val="4"/>
          <w:numId w:val="1"/>
        </w:numPr>
      </w:pPr>
      <w:r>
        <w:t>Why? To reveal (that’s what light does) salvation. Why do we need salvation? Because we are going to die and the Light has come to reveal salvation that we may have eternal life.</w:t>
      </w:r>
    </w:p>
    <w:p w14:paraId="7E9FAEE6" w14:textId="288859E1" w:rsidR="007B2497" w:rsidRDefault="007B2497" w:rsidP="007B2497">
      <w:pPr>
        <w:pStyle w:val="ListParagraph"/>
        <w:numPr>
          <w:ilvl w:val="5"/>
          <w:numId w:val="1"/>
        </w:numPr>
      </w:pPr>
      <w:r>
        <w:t xml:space="preserve">So, what does the light reveal? </w:t>
      </w:r>
      <w:r w:rsidRPr="007B2497">
        <w:t xml:space="preserve">(Jn. 3:19) </w:t>
      </w:r>
      <w:r w:rsidRPr="007B2497">
        <w:rPr>
          <w:vertAlign w:val="superscript"/>
        </w:rPr>
        <w:t>19</w:t>
      </w:r>
      <w:r w:rsidRPr="007B2497">
        <w:t xml:space="preserve"> And this is the judgment: the light has come into the world, and people loved the darkness rather than the light because their works were evil.</w:t>
      </w:r>
    </w:p>
    <w:p w14:paraId="11ECD413" w14:textId="6B1A20F0" w:rsidR="007B2497" w:rsidRDefault="007B2497" w:rsidP="007B2497">
      <w:pPr>
        <w:pStyle w:val="ListParagraph"/>
        <w:numPr>
          <w:ilvl w:val="5"/>
          <w:numId w:val="1"/>
        </w:numPr>
      </w:pPr>
      <w:r>
        <w:t xml:space="preserve">So, the light reveals the evil works of people. And if you remain in the darkness…if you remain in your evil deeds, you will die and bear the weight of God’s justice upon your sins forever. </w:t>
      </w:r>
    </w:p>
    <w:p w14:paraId="646E9A16" w14:textId="0865D919" w:rsidR="007B2497" w:rsidRDefault="007B2497" w:rsidP="007B2497">
      <w:pPr>
        <w:pStyle w:val="ListParagraph"/>
        <w:numPr>
          <w:ilvl w:val="3"/>
          <w:numId w:val="1"/>
        </w:numPr>
      </w:pPr>
      <w:r>
        <w:t xml:space="preserve">The next fact is this, some come to the light and some hide themselves in the darkness. They see the light (or </w:t>
      </w:r>
      <w:r w:rsidR="00024AC7">
        <w:t xml:space="preserve">in the words of verse 47 </w:t>
      </w:r>
      <w:r w:rsidR="00024AC7" w:rsidRPr="00127104">
        <w:rPr>
          <w:u w:val="single"/>
        </w:rPr>
        <w:t>hears my words</w:t>
      </w:r>
      <w:r w:rsidR="00024AC7">
        <w:t>)</w:t>
      </w:r>
      <w:r>
        <w:t xml:space="preserve"> but </w:t>
      </w:r>
      <w:r w:rsidR="00024AC7">
        <w:t xml:space="preserve">they </w:t>
      </w:r>
      <w:r>
        <w:t>do not like it. They do not want their dark deeds expose</w:t>
      </w:r>
      <w:r w:rsidR="00074509">
        <w:t>d</w:t>
      </w:r>
      <w:r>
        <w:t xml:space="preserve">. </w:t>
      </w:r>
    </w:p>
    <w:p w14:paraId="5665D8E8" w14:textId="61562FF8" w:rsidR="00024AC7" w:rsidRDefault="00024AC7" w:rsidP="00024AC7">
      <w:pPr>
        <w:pStyle w:val="ListParagraph"/>
        <w:numPr>
          <w:ilvl w:val="4"/>
          <w:numId w:val="1"/>
        </w:numPr>
      </w:pPr>
      <w:r>
        <w:t>Upon hearing the powerful and authoritative word of Jesus and you slink back deeper into the darkness and do not respond, keep, obey, and believe</w:t>
      </w:r>
      <w:r w:rsidR="00127104">
        <w:t>.</w:t>
      </w:r>
      <w:r>
        <w:t xml:space="preserve"> </w:t>
      </w:r>
      <w:r w:rsidR="00127104">
        <w:t xml:space="preserve">Yet, </w:t>
      </w:r>
      <w:r>
        <w:t>Jesus says that he himself do</w:t>
      </w:r>
      <w:r w:rsidR="00127104">
        <w:t>es</w:t>
      </w:r>
      <w:r>
        <w:t>n</w:t>
      </w:r>
      <w:r w:rsidR="00127104">
        <w:t>’</w:t>
      </w:r>
      <w:r>
        <w:t xml:space="preserve">t judge </w:t>
      </w:r>
      <w:r w:rsidR="00127104">
        <w:t>them</w:t>
      </w:r>
      <w:r>
        <w:t xml:space="preserve">. </w:t>
      </w:r>
    </w:p>
    <w:p w14:paraId="748AA5EC" w14:textId="74031FDD" w:rsidR="00024AC7" w:rsidRDefault="00024AC7" w:rsidP="00024AC7">
      <w:pPr>
        <w:pStyle w:val="ListParagraph"/>
        <w:numPr>
          <w:ilvl w:val="4"/>
          <w:numId w:val="1"/>
        </w:numPr>
      </w:pPr>
      <w:r>
        <w:t>Why?</w:t>
      </w:r>
      <w:r w:rsidR="00127104">
        <w:t xml:space="preserve"> One reason,</w:t>
      </w:r>
      <w:r>
        <w:t xml:space="preserve"> </w:t>
      </w:r>
      <w:r w:rsidR="00127104">
        <w:t>b</w:t>
      </w:r>
      <w:r>
        <w:t xml:space="preserve">ecause his purpose for coming was not to judge the world BUT to save the world. </w:t>
      </w:r>
    </w:p>
    <w:p w14:paraId="604793E2" w14:textId="0B5142FA" w:rsidR="00024AC7" w:rsidRDefault="00024AC7" w:rsidP="00024AC7">
      <w:pPr>
        <w:pStyle w:val="ListParagraph"/>
        <w:numPr>
          <w:ilvl w:val="4"/>
          <w:numId w:val="1"/>
        </w:numPr>
      </w:pPr>
      <w:r>
        <w:t xml:space="preserve">So, what do we do with this because we know that some reject him? </w:t>
      </w:r>
    </w:p>
    <w:p w14:paraId="51FBD791" w14:textId="36EA4B76" w:rsidR="00024AC7" w:rsidRDefault="00024AC7" w:rsidP="00024AC7">
      <w:pPr>
        <w:pStyle w:val="ListParagraph"/>
        <w:numPr>
          <w:ilvl w:val="4"/>
          <w:numId w:val="1"/>
        </w:numPr>
      </w:pPr>
      <w:r>
        <w:t>Jesus answers that question in verse</w:t>
      </w:r>
      <w:r w:rsidR="003B72CF">
        <w:t xml:space="preserve"> 48. Concerning the one who is rejecting him and does not receive his words has a judge; the word that he has spoken will judge him on the last day. </w:t>
      </w:r>
    </w:p>
    <w:p w14:paraId="48245712" w14:textId="6AEA7B87" w:rsidR="003B72CF" w:rsidRDefault="00244DE2" w:rsidP="003B72CF">
      <w:pPr>
        <w:pStyle w:val="ListParagraph"/>
        <w:numPr>
          <w:ilvl w:val="5"/>
          <w:numId w:val="1"/>
        </w:numPr>
      </w:pPr>
      <w:r>
        <w:t>But, w</w:t>
      </w:r>
      <w:r w:rsidR="003B72CF">
        <w:t xml:space="preserve">ait a minute. How is that different? Let me get this straight. Jesus doesn’t judge the one who rejects him but the word he spoke does. </w:t>
      </w:r>
    </w:p>
    <w:p w14:paraId="681EEE27" w14:textId="47746A58" w:rsidR="003B72CF" w:rsidRDefault="003B72CF" w:rsidP="003B72CF">
      <w:pPr>
        <w:pStyle w:val="ListParagraph"/>
        <w:numPr>
          <w:ilvl w:val="5"/>
          <w:numId w:val="1"/>
        </w:numPr>
      </w:pPr>
      <w:r>
        <w:t xml:space="preserve">Let’s hear </w:t>
      </w:r>
      <w:r w:rsidRPr="003B72CF">
        <w:t xml:space="preserve">(Jn. 3:17-18) </w:t>
      </w:r>
      <w:r w:rsidRPr="003B72CF">
        <w:rPr>
          <w:vertAlign w:val="superscript"/>
        </w:rPr>
        <w:t>17</w:t>
      </w:r>
      <w:r w:rsidRPr="003B72CF">
        <w:t xml:space="preserve"> For God did not send his Son into the world to condemn the world, but in order that the world might be saved through him.  </w:t>
      </w:r>
      <w:r w:rsidRPr="003B72CF">
        <w:rPr>
          <w:vertAlign w:val="superscript"/>
        </w:rPr>
        <w:t>18</w:t>
      </w:r>
      <w:r w:rsidRPr="003B72CF">
        <w:t xml:space="preserve"> Whoever believes in him is not condemned, but whoever does not believe is condemned already, because he has not believed in the name of the only Son of God</w:t>
      </w:r>
      <w:r>
        <w:t>.</w:t>
      </w:r>
    </w:p>
    <w:p w14:paraId="58208E81" w14:textId="1043ED1E" w:rsidR="003B72CF" w:rsidRDefault="003B72CF" w:rsidP="003B72CF">
      <w:pPr>
        <w:pStyle w:val="ListParagraph"/>
        <w:numPr>
          <w:ilvl w:val="5"/>
          <w:numId w:val="1"/>
        </w:numPr>
      </w:pPr>
      <w:r>
        <w:lastRenderedPageBreak/>
        <w:t xml:space="preserve">If you understand Jesus’ words as kind of empty, I </w:t>
      </w:r>
      <w:proofErr w:type="spellStart"/>
      <w:r>
        <w:t>kinda</w:t>
      </w:r>
      <w:proofErr w:type="spellEnd"/>
      <w:r>
        <w:t xml:space="preserve"> hope someone will hear, then none of this makes sense. </w:t>
      </w:r>
    </w:p>
    <w:p w14:paraId="7B79A00F" w14:textId="77777777" w:rsidR="00CD6C94" w:rsidRDefault="003B72CF" w:rsidP="003B72CF">
      <w:pPr>
        <w:pStyle w:val="ListParagraph"/>
        <w:numPr>
          <w:ilvl w:val="5"/>
          <w:numId w:val="1"/>
        </w:numPr>
      </w:pPr>
      <w:r>
        <w:t xml:space="preserve">But if you understand Jesus’ word as having creation-power then you understand that “the same message that proclaims life and forgiveness to the believer proclaims condemnation and wrath to the unbeliever, and this judgment on the world is now </w:t>
      </w:r>
      <w:r w:rsidR="00CD6C94">
        <w:t>[approaching]</w:t>
      </w:r>
      <w:r>
        <w:t>.</w:t>
      </w:r>
      <w:r w:rsidR="00CD6C94">
        <w:t xml:space="preserve">” (Carson, 452). </w:t>
      </w:r>
    </w:p>
    <w:p w14:paraId="18EC46A8" w14:textId="6C774460" w:rsidR="003B72CF" w:rsidRDefault="00CD6C94" w:rsidP="003B72CF">
      <w:pPr>
        <w:pStyle w:val="ListParagraph"/>
        <w:numPr>
          <w:ilvl w:val="5"/>
          <w:numId w:val="1"/>
        </w:numPr>
      </w:pPr>
      <w:r>
        <w:t xml:space="preserve">Let me say it </w:t>
      </w:r>
      <w:r w:rsidR="00244DE2">
        <w:t>a different way</w:t>
      </w:r>
      <w:r>
        <w:t>. When we taught our kids what we expected in our home and the consequences</w:t>
      </w:r>
      <w:r w:rsidR="000A440C">
        <w:t xml:space="preserve"> that came with them</w:t>
      </w:r>
      <w:r>
        <w:t>, they knew when they broke the rules that they were judged by the words we had spoken and that they themselves chose the consequences. The consequences were not something we were doing to them but rather something they were doing to themselves</w:t>
      </w:r>
      <w:r w:rsidR="005B4AB1">
        <w:t xml:space="preserve"> by rejecting our rules</w:t>
      </w:r>
      <w:r>
        <w:t>. Do you</w:t>
      </w:r>
      <w:r w:rsidR="005B4AB1">
        <w:t xml:space="preserve"> follow me</w:t>
      </w:r>
      <w:r>
        <w:t xml:space="preserve">? If we </w:t>
      </w:r>
      <w:r w:rsidR="000A440C">
        <w:t xml:space="preserve">had to </w:t>
      </w:r>
      <w:r>
        <w:t>discipline our kids, we ma</w:t>
      </w:r>
      <w:r w:rsidR="000A440C">
        <w:t>d</w:t>
      </w:r>
      <w:r>
        <w:t>e sure they understand that what’s coming to them was their cho</w:t>
      </w:r>
      <w:r w:rsidR="000A440C">
        <w:t>ic</w:t>
      </w:r>
      <w:r>
        <w:t xml:space="preserve">e not ours. We did not want that. </w:t>
      </w:r>
    </w:p>
    <w:p w14:paraId="090398CF" w14:textId="77E276A3" w:rsidR="000A440C" w:rsidRDefault="000A440C" w:rsidP="003B72CF">
      <w:pPr>
        <w:pStyle w:val="ListParagraph"/>
        <w:numPr>
          <w:ilvl w:val="5"/>
          <w:numId w:val="1"/>
        </w:numPr>
      </w:pPr>
      <w:r>
        <w:t xml:space="preserve">One more example. </w:t>
      </w:r>
      <w:r w:rsidRPr="000A440C">
        <w:t xml:space="preserve">(1 Pet. 2:6-8) "Behold, I am laying in Zion a stone, a cornerstone chosen and precious, and whoever believes in him will not be put to shame."  </w:t>
      </w:r>
      <w:r w:rsidRPr="000A440C">
        <w:rPr>
          <w:vertAlign w:val="superscript"/>
        </w:rPr>
        <w:t>7</w:t>
      </w:r>
      <w:r w:rsidRPr="000A440C">
        <w:t xml:space="preserve"> So the honor is for you who believe, </w:t>
      </w:r>
      <w:r w:rsidRPr="00244DE2">
        <w:rPr>
          <w:u w:val="single"/>
        </w:rPr>
        <w:t>but</w:t>
      </w:r>
      <w:r w:rsidRPr="000A440C">
        <w:t xml:space="preserve"> for those who do not believe, "The stone that the builders rejected has become the cornerstone,</w:t>
      </w:r>
      <w:proofErr w:type="gramStart"/>
      <w:r w:rsidRPr="000A440C">
        <w:t xml:space="preserve">"  </w:t>
      </w:r>
      <w:r w:rsidRPr="000A440C">
        <w:rPr>
          <w:vertAlign w:val="superscript"/>
        </w:rPr>
        <w:t>8</w:t>
      </w:r>
      <w:proofErr w:type="gramEnd"/>
      <w:r w:rsidRPr="000A440C">
        <w:t xml:space="preserve"> and "A stone of stumbling, and a rock of offense." They stumble because they </w:t>
      </w:r>
      <w:r w:rsidRPr="00244DE2">
        <w:rPr>
          <w:u w:val="single"/>
        </w:rPr>
        <w:t>disobey the word</w:t>
      </w:r>
      <w:r w:rsidRPr="000A440C">
        <w:t>, as they were destined to do.</w:t>
      </w:r>
    </w:p>
    <w:p w14:paraId="45EE541C" w14:textId="3A0414D3" w:rsidR="000A440C" w:rsidRDefault="000A440C" w:rsidP="000A440C">
      <w:pPr>
        <w:pStyle w:val="ListParagraph"/>
        <w:numPr>
          <w:ilvl w:val="3"/>
          <w:numId w:val="1"/>
        </w:numPr>
      </w:pPr>
      <w:r>
        <w:t xml:space="preserve">“The reason why the Son’s words are so final and </w:t>
      </w:r>
      <w:r w:rsidR="001D04D0">
        <w:t xml:space="preserve">threaten unbelievers with judgment is that they are the words of the Father” (Carson, 452). </w:t>
      </w:r>
    </w:p>
    <w:p w14:paraId="499FB167" w14:textId="2D1DB31C" w:rsidR="001D04D0" w:rsidRDefault="001D04D0" w:rsidP="001D04D0">
      <w:pPr>
        <w:pStyle w:val="ListParagraph"/>
        <w:numPr>
          <w:ilvl w:val="4"/>
          <w:numId w:val="1"/>
        </w:numPr>
      </w:pPr>
      <w:r>
        <w:t xml:space="preserve">Does the </w:t>
      </w:r>
      <w:proofErr w:type="gramStart"/>
      <w:r>
        <w:t>Father</w:t>
      </w:r>
      <w:proofErr w:type="gramEnd"/>
      <w:r>
        <w:t xml:space="preserve"> have authority? What right does he have over people? Well, He did create us. He can do whatever He wants with His creation. I think this basic understanding of God is missing. </w:t>
      </w:r>
      <w:r w:rsidR="006D1BBB">
        <w:t xml:space="preserve">The Bill of Rights is not a promise the Creator made. </w:t>
      </w:r>
    </w:p>
    <w:p w14:paraId="55128646" w14:textId="1C729132" w:rsidR="006D1BBB" w:rsidRDefault="006D1BBB" w:rsidP="006D1BBB">
      <w:pPr>
        <w:pStyle w:val="ListParagraph"/>
        <w:numPr>
          <w:ilvl w:val="5"/>
          <w:numId w:val="1"/>
        </w:numPr>
      </w:pPr>
      <w:r>
        <w:t xml:space="preserve">But rather, we should pray like this. Paul says in </w:t>
      </w:r>
      <w:r w:rsidRPr="006D1BBB">
        <w:t xml:space="preserve">(1 Tim. 2:1-4) </w:t>
      </w:r>
      <w:r>
        <w:t>I</w:t>
      </w:r>
      <w:r w:rsidRPr="006D1BBB">
        <w:t xml:space="preserve"> urge that supplications, prayers, intercessions, and thanksgivings be made for all </w:t>
      </w:r>
      <w:proofErr w:type="gramStart"/>
      <w:r w:rsidRPr="006D1BBB">
        <w:t xml:space="preserve">people,  </w:t>
      </w:r>
      <w:r w:rsidRPr="006D1BBB">
        <w:rPr>
          <w:vertAlign w:val="superscript"/>
        </w:rPr>
        <w:t>2</w:t>
      </w:r>
      <w:proofErr w:type="gramEnd"/>
      <w:r w:rsidRPr="006D1BBB">
        <w:t xml:space="preserve"> for kings and all who are in high positions, that we may lead a peaceful and quiet life, godly and dignified in every way.  </w:t>
      </w:r>
      <w:r w:rsidRPr="006D1BBB">
        <w:rPr>
          <w:vertAlign w:val="superscript"/>
        </w:rPr>
        <w:t>3</w:t>
      </w:r>
      <w:r w:rsidRPr="006D1BBB">
        <w:t xml:space="preserve"> This is good, and it is pleasing in the sight of God our </w:t>
      </w:r>
      <w:proofErr w:type="gramStart"/>
      <w:r w:rsidRPr="006D1BBB">
        <w:t xml:space="preserve">Savior,  </w:t>
      </w:r>
      <w:r w:rsidRPr="006D1BBB">
        <w:rPr>
          <w:vertAlign w:val="superscript"/>
        </w:rPr>
        <w:t>4</w:t>
      </w:r>
      <w:proofErr w:type="gramEnd"/>
      <w:r w:rsidRPr="006D1BBB">
        <w:t xml:space="preserve"> who desires all people to be saved and to come to the knowledge of the truth.</w:t>
      </w:r>
    </w:p>
    <w:p w14:paraId="7238FCD5" w14:textId="56FC7CFD" w:rsidR="00B84D9C" w:rsidRDefault="00B84D9C" w:rsidP="006D1BBB">
      <w:pPr>
        <w:pStyle w:val="ListParagraph"/>
        <w:numPr>
          <w:ilvl w:val="5"/>
          <w:numId w:val="1"/>
        </w:numPr>
      </w:pPr>
      <w:r>
        <w:t>But let’s circle back to John.</w:t>
      </w:r>
      <w:r w:rsidR="009D6754">
        <w:t xml:space="preserve"> We don’t need to hear that as a desire God is unable to accomplish.</w:t>
      </w:r>
      <w:r>
        <w:t xml:space="preserve"> </w:t>
      </w:r>
      <w:r w:rsidRPr="00B84D9C">
        <w:t>(Jn. 1:9-1</w:t>
      </w:r>
      <w:r w:rsidR="009D6754">
        <w:t>3</w:t>
      </w:r>
      <w:r w:rsidRPr="00B84D9C">
        <w:t xml:space="preserve">) </w:t>
      </w:r>
      <w:r w:rsidRPr="00B84D9C">
        <w:rPr>
          <w:vertAlign w:val="superscript"/>
        </w:rPr>
        <w:t>9</w:t>
      </w:r>
      <w:r w:rsidRPr="00B84D9C">
        <w:t xml:space="preserve"> The true light, which gives light to everyone, was coming into the world.  </w:t>
      </w:r>
      <w:r w:rsidRPr="00B84D9C">
        <w:rPr>
          <w:vertAlign w:val="superscript"/>
        </w:rPr>
        <w:t>10</w:t>
      </w:r>
      <w:r w:rsidRPr="00B84D9C">
        <w:t xml:space="preserve"> He was in the world, and the world was made through him, yet the world did not know him.  </w:t>
      </w:r>
      <w:r w:rsidRPr="00B84D9C">
        <w:rPr>
          <w:vertAlign w:val="superscript"/>
        </w:rPr>
        <w:t>11</w:t>
      </w:r>
      <w:r w:rsidRPr="00B84D9C">
        <w:t xml:space="preserve"> He came to his own, and his own people did not receive him.  </w:t>
      </w:r>
      <w:r w:rsidRPr="00B84D9C">
        <w:rPr>
          <w:vertAlign w:val="superscript"/>
        </w:rPr>
        <w:t>12</w:t>
      </w:r>
      <w:r w:rsidRPr="00B84D9C">
        <w:t xml:space="preserve"> But to all who did receive him, who believed in his name, he gave the right to become children of </w:t>
      </w:r>
      <w:proofErr w:type="gramStart"/>
      <w:r w:rsidRPr="00B84D9C">
        <w:t xml:space="preserve">God,  </w:t>
      </w:r>
      <w:r w:rsidRPr="00B84D9C">
        <w:rPr>
          <w:vertAlign w:val="superscript"/>
        </w:rPr>
        <w:t>13</w:t>
      </w:r>
      <w:proofErr w:type="gramEnd"/>
      <w:r w:rsidRPr="00B84D9C">
        <w:t xml:space="preserve"> who were born, not of blood nor of the will of the flesh nor of the will of man, but of God.  </w:t>
      </w:r>
    </w:p>
    <w:p w14:paraId="2CF6B7C1" w14:textId="361E3EEB" w:rsidR="002D75EB" w:rsidRDefault="002D75EB" w:rsidP="002D75EB">
      <w:pPr>
        <w:pStyle w:val="ListParagraph"/>
        <w:numPr>
          <w:ilvl w:val="5"/>
          <w:numId w:val="1"/>
        </w:numPr>
      </w:pPr>
      <w:r>
        <w:t xml:space="preserve">Yes, God has authority. </w:t>
      </w:r>
    </w:p>
    <w:p w14:paraId="41608D65" w14:textId="2D7B9A77" w:rsidR="002D75EB" w:rsidRDefault="002D75EB" w:rsidP="002D75EB">
      <w:pPr>
        <w:pStyle w:val="ListParagraph"/>
        <w:numPr>
          <w:ilvl w:val="4"/>
          <w:numId w:val="1"/>
        </w:numPr>
      </w:pPr>
      <w:r>
        <w:t>The mission for which God sent Jesus into the world—a commandment of what to say and what to speak—is eternal life</w:t>
      </w:r>
      <w:r w:rsidR="00D079A5">
        <w:t xml:space="preserve"> in him. </w:t>
      </w:r>
    </w:p>
    <w:p w14:paraId="79E19F6B" w14:textId="144D0D84" w:rsidR="00D079A5" w:rsidRDefault="00D079A5" w:rsidP="00D079A5">
      <w:pPr>
        <w:pStyle w:val="ListParagraph"/>
        <w:numPr>
          <w:ilvl w:val="5"/>
          <w:numId w:val="1"/>
        </w:numPr>
      </w:pPr>
      <w:r>
        <w:t xml:space="preserve">“Not only is what Jesus </w:t>
      </w:r>
      <w:proofErr w:type="gramStart"/>
      <w:r>
        <w:t>says</w:t>
      </w:r>
      <w:proofErr w:type="gramEnd"/>
      <w:r>
        <w:t xml:space="preserve"> just what the Father has told him to say, but he himself is the Word of God, God’s self-expression” (Carson 453). </w:t>
      </w:r>
    </w:p>
    <w:p w14:paraId="267317D3" w14:textId="7F6059DF" w:rsidR="00D079A5" w:rsidRDefault="00D079A5" w:rsidP="00D079A5">
      <w:pPr>
        <w:pStyle w:val="ListParagraph"/>
        <w:numPr>
          <w:ilvl w:val="5"/>
          <w:numId w:val="1"/>
        </w:numPr>
      </w:pPr>
      <w:r>
        <w:lastRenderedPageBreak/>
        <w:t xml:space="preserve">Let’s circle back to the introduction where we were thinking about what it looks like to describe the sun to someone born blind. Words without definition </w:t>
      </w:r>
      <w:r w:rsidR="009D6754">
        <w:t>beg to be defined</w:t>
      </w:r>
      <w:r>
        <w:t>. What if I asked you what the word “</w:t>
      </w:r>
      <w:proofErr w:type="spellStart"/>
      <w:r>
        <w:t>kerusso</w:t>
      </w:r>
      <w:proofErr w:type="spellEnd"/>
      <w:r>
        <w:t xml:space="preserve">” meant? It’s not a language that you probably know but you will know exactly what it means when I </w:t>
      </w:r>
      <w:r w:rsidR="009D6754">
        <w:t>say</w:t>
      </w:r>
      <w:r>
        <w:t xml:space="preserve"> the English word</w:t>
      </w:r>
      <w:r w:rsidR="006C4109">
        <w:t>. “</w:t>
      </w:r>
      <w:proofErr w:type="spellStart"/>
      <w:r w:rsidR="006C4109">
        <w:t>Kerusso</w:t>
      </w:r>
      <w:proofErr w:type="spellEnd"/>
      <w:r w:rsidR="006C4109">
        <w:t>”</w:t>
      </w:r>
      <w:r w:rsidR="009D6754">
        <w:t xml:space="preserve"> </w:t>
      </w:r>
      <w:r w:rsidR="006C4109">
        <w:t xml:space="preserve">means “to preach.” </w:t>
      </w:r>
    </w:p>
    <w:p w14:paraId="71E1B282" w14:textId="71ADBD5A" w:rsidR="006C4109" w:rsidRDefault="006C4109" w:rsidP="00D079A5">
      <w:pPr>
        <w:pStyle w:val="ListParagraph"/>
        <w:numPr>
          <w:ilvl w:val="5"/>
          <w:numId w:val="1"/>
        </w:numPr>
      </w:pPr>
      <w:r>
        <w:t>When you first heard the word “God” did you know what it meant? Why did John call Jesus “the Word”? He did that because Jesus gives definition</w:t>
      </w:r>
      <w:r w:rsidR="009D6754">
        <w:t xml:space="preserve"> or flesh</w:t>
      </w:r>
      <w:r>
        <w:t xml:space="preserve"> to the word</w:t>
      </w:r>
      <w:r w:rsidR="009D6754">
        <w:t>,</w:t>
      </w:r>
      <w:r>
        <w:t xml:space="preserve"> God. He is the revelation of God. To see Jesus is to see God. To hear Jesus is to hear God. </w:t>
      </w:r>
      <w:r w:rsidR="005808F1">
        <w:t>Jesus is God the Son.</w:t>
      </w:r>
    </w:p>
    <w:p w14:paraId="3CD404DF" w14:textId="6A90BECE" w:rsidR="006C4109" w:rsidRDefault="006C4109" w:rsidP="00D079A5">
      <w:pPr>
        <w:pStyle w:val="ListParagraph"/>
        <w:numPr>
          <w:ilvl w:val="5"/>
          <w:numId w:val="1"/>
        </w:numPr>
      </w:pPr>
      <w:r>
        <w:t xml:space="preserve">If Jesus was on this mission to save the world but </w:t>
      </w:r>
      <w:r w:rsidR="00FD1A0C">
        <w:t>he is seated in heaven with the Father, i</w:t>
      </w:r>
      <w:r>
        <w:t xml:space="preserve">s the mission over?  </w:t>
      </w:r>
    </w:p>
    <w:p w14:paraId="093D90CC" w14:textId="14061A2C" w:rsidR="000D6DAD" w:rsidRDefault="006C4109" w:rsidP="006C4109">
      <w:pPr>
        <w:pStyle w:val="ListParagraph"/>
        <w:numPr>
          <w:ilvl w:val="1"/>
          <w:numId w:val="1"/>
        </w:numPr>
      </w:pPr>
      <w:r>
        <w:t>The mission continues through his church</w:t>
      </w:r>
      <w:r w:rsidR="005808F1">
        <w:t>, the body of Christ</w:t>
      </w:r>
      <w:r>
        <w:t xml:space="preserve">. We followers of </w:t>
      </w:r>
      <w:r w:rsidR="002E5F76">
        <w:t>Jesus have a mission to make disciples of all nations</w:t>
      </w:r>
      <w:r w:rsidR="000D6DAD">
        <w:t xml:space="preserve">. </w:t>
      </w:r>
    </w:p>
    <w:p w14:paraId="605BE8D3" w14:textId="1630D7FE" w:rsidR="00307068" w:rsidRDefault="000D6DAD" w:rsidP="000D6DAD">
      <w:pPr>
        <w:pStyle w:val="ListParagraph"/>
        <w:numPr>
          <w:ilvl w:val="2"/>
          <w:numId w:val="1"/>
        </w:numPr>
      </w:pPr>
      <w:r>
        <w:t xml:space="preserve">We are, on the most basic level, a witness of the grace of Christ. </w:t>
      </w:r>
    </w:p>
    <w:p w14:paraId="6ADAEEEE" w14:textId="245B10A2" w:rsidR="000D6DAD" w:rsidRDefault="000D6DAD" w:rsidP="000D6DAD">
      <w:pPr>
        <w:pStyle w:val="ListParagraph"/>
        <w:numPr>
          <w:ilvl w:val="2"/>
          <w:numId w:val="1"/>
        </w:numPr>
      </w:pPr>
      <w:r>
        <w:t xml:space="preserve">So, through us, God calls people to salvation. We are continuing the mission of Christ. </w:t>
      </w:r>
    </w:p>
    <w:p w14:paraId="6560A6A5" w14:textId="231AFA70" w:rsidR="000D6DAD" w:rsidRDefault="000D6DAD" w:rsidP="000D6DAD">
      <w:pPr>
        <w:pStyle w:val="ListParagraph"/>
        <w:numPr>
          <w:ilvl w:val="3"/>
          <w:numId w:val="1"/>
        </w:numPr>
      </w:pPr>
      <w:r>
        <w:t xml:space="preserve">What does that look like? I’ve quoted this text a few times already but let me say it again </w:t>
      </w:r>
      <w:r w:rsidR="000A7EA0">
        <w:t xml:space="preserve">because it </w:t>
      </w:r>
      <w:r>
        <w:t xml:space="preserve">describes that creation-power language of God to reveal Christ to the blind. Paul says in </w:t>
      </w:r>
      <w:r w:rsidRPr="000D6DAD">
        <w:t xml:space="preserve">(2 Cor. 4:3-6) </w:t>
      </w:r>
      <w:r w:rsidRPr="000D6DAD">
        <w:rPr>
          <w:vertAlign w:val="superscript"/>
        </w:rPr>
        <w:t>3</w:t>
      </w:r>
      <w:r w:rsidRPr="000D6DAD">
        <w:t xml:space="preserve"> And even if our gospel is veiled, it is veiled to those who are perishing.  </w:t>
      </w:r>
      <w:r w:rsidRPr="000D6DAD">
        <w:rPr>
          <w:vertAlign w:val="superscript"/>
        </w:rPr>
        <w:t>4</w:t>
      </w:r>
      <w:r w:rsidRPr="000D6DAD">
        <w:t xml:space="preserve"> In their case the god of this world has blinded the minds of the unbelievers, to keep them from seeing the light of the gospel of the glory of Christ, who is the image of God.  </w:t>
      </w:r>
      <w:r w:rsidRPr="000D6DAD">
        <w:rPr>
          <w:vertAlign w:val="superscript"/>
        </w:rPr>
        <w:t>5</w:t>
      </w:r>
      <w:r w:rsidRPr="000D6DAD">
        <w:t xml:space="preserve"> For what we proclaim is not ourselves, but Jesus Christ as Lord, with ourselves as your servants for Jesus' sake.  </w:t>
      </w:r>
      <w:r w:rsidRPr="000D6DAD">
        <w:rPr>
          <w:vertAlign w:val="superscript"/>
        </w:rPr>
        <w:t>6</w:t>
      </w:r>
      <w:r w:rsidRPr="000D6DAD">
        <w:t xml:space="preserve"> For God, who said, "Let light shine out of darkness," has shone in our hearts to give the light of the knowledge of the glory of God in the face of Jesus Christ.</w:t>
      </w:r>
    </w:p>
    <w:p w14:paraId="747FAA53" w14:textId="39A33E2F" w:rsidR="006929C1" w:rsidRDefault="006929C1" w:rsidP="006929C1">
      <w:pPr>
        <w:pStyle w:val="ListParagraph"/>
        <w:numPr>
          <w:ilvl w:val="4"/>
          <w:numId w:val="1"/>
        </w:numPr>
      </w:pPr>
      <w:r>
        <w:t xml:space="preserve">How does the blinded mind understand? How does light shine in our hearts to give the light of the knowledge of the glory of God in the face of Jesus Christ? </w:t>
      </w:r>
    </w:p>
    <w:p w14:paraId="46957507" w14:textId="2B637C73" w:rsidR="006929C1" w:rsidRDefault="006929C1" w:rsidP="006929C1">
      <w:pPr>
        <w:pStyle w:val="ListParagraph"/>
        <w:numPr>
          <w:ilvl w:val="5"/>
          <w:numId w:val="1"/>
        </w:numPr>
      </w:pPr>
      <w:r>
        <w:t xml:space="preserve">God says, “Let there be light!” </w:t>
      </w:r>
    </w:p>
    <w:p w14:paraId="22AA0525" w14:textId="3ED22AE1" w:rsidR="006929C1" w:rsidRDefault="006929C1" w:rsidP="006929C1">
      <w:pPr>
        <w:pStyle w:val="ListParagraph"/>
        <w:numPr>
          <w:ilvl w:val="5"/>
          <w:numId w:val="1"/>
        </w:numPr>
      </w:pPr>
      <w:r>
        <w:t xml:space="preserve">But how does that work now? Does God actually do that through us? </w:t>
      </w:r>
    </w:p>
    <w:p w14:paraId="1FC3C51F" w14:textId="0FACEEA8" w:rsidR="006929C1" w:rsidRDefault="006929C1" w:rsidP="006929C1">
      <w:pPr>
        <w:pStyle w:val="ListParagraph"/>
        <w:numPr>
          <w:ilvl w:val="6"/>
          <w:numId w:val="1"/>
        </w:numPr>
      </w:pPr>
      <w:r>
        <w:t>I’m glad you asked. When Paul was recounting to King Agrippa the story of Jesus blinding him on the road to Damascus, Jesus told him what his mission w</w:t>
      </w:r>
      <w:r w:rsidR="000A7EA0">
        <w:t>ould be</w:t>
      </w:r>
      <w:r>
        <w:t xml:space="preserve">. </w:t>
      </w:r>
      <w:r w:rsidRPr="006929C1">
        <w:t xml:space="preserve">(Acts 26:17-18) I am sending </w:t>
      </w:r>
      <w:proofErr w:type="gramStart"/>
      <w:r w:rsidRPr="006929C1">
        <w:t xml:space="preserve">you  </w:t>
      </w:r>
      <w:r w:rsidRPr="006929C1">
        <w:rPr>
          <w:vertAlign w:val="superscript"/>
        </w:rPr>
        <w:t>18</w:t>
      </w:r>
      <w:proofErr w:type="gramEnd"/>
      <w:r w:rsidRPr="006929C1">
        <w:t xml:space="preserve"> to open their eyes, so that they may turn from darkness to light and from the power of Satan to God, that they may receive forgiveness of sins and a place among those who are sanctified by faith in me.'</w:t>
      </w:r>
    </w:p>
    <w:p w14:paraId="5FFF6DB6" w14:textId="711E94A6" w:rsidR="006929C1" w:rsidRDefault="006929C1" w:rsidP="006929C1">
      <w:pPr>
        <w:pStyle w:val="ListParagraph"/>
        <w:numPr>
          <w:ilvl w:val="6"/>
          <w:numId w:val="1"/>
        </w:numPr>
      </w:pPr>
      <w:r>
        <w:t xml:space="preserve">Isn’t that amazing! We go in the name of Jesus and continue his mission to save the world by sharing the gospel of Christ. </w:t>
      </w:r>
    </w:p>
    <w:p w14:paraId="3D39A209" w14:textId="2464ECDE" w:rsidR="006929C1" w:rsidRDefault="006929C1" w:rsidP="006929C1">
      <w:pPr>
        <w:pStyle w:val="ListParagraph"/>
        <w:numPr>
          <w:ilvl w:val="6"/>
          <w:numId w:val="1"/>
        </w:numPr>
      </w:pPr>
      <w:r>
        <w:t xml:space="preserve">In other words, we use the word of God to reveal Jesus. </w:t>
      </w:r>
      <w:r w:rsidR="00756C94">
        <w:t xml:space="preserve">Astounding! </w:t>
      </w:r>
    </w:p>
    <w:p w14:paraId="4EDFC821" w14:textId="61B4D3EE" w:rsidR="00756C94" w:rsidRDefault="00756C94" w:rsidP="00756C94">
      <w:pPr>
        <w:pStyle w:val="ListParagraph"/>
        <w:numPr>
          <w:ilvl w:val="3"/>
          <w:numId w:val="1"/>
        </w:numPr>
      </w:pPr>
      <w:r>
        <w:t xml:space="preserve">One last picture of what this looks like. There are many but this is fitting. </w:t>
      </w:r>
    </w:p>
    <w:p w14:paraId="71333F9A" w14:textId="39B12891" w:rsidR="00756C94" w:rsidRDefault="00756C94" w:rsidP="00756C94">
      <w:pPr>
        <w:pStyle w:val="ListParagraph"/>
        <w:numPr>
          <w:ilvl w:val="4"/>
          <w:numId w:val="1"/>
        </w:numPr>
      </w:pPr>
      <w:r>
        <w:t xml:space="preserve">Remember my introduction? Sharing the gospel can seem like trying to describe the sun to someone born blind. How can you get them to see God…hear God…touch God? </w:t>
      </w:r>
    </w:p>
    <w:p w14:paraId="5C6E0B48" w14:textId="36F19453" w:rsidR="00756C94" w:rsidRDefault="00756C94" w:rsidP="00756C94">
      <w:pPr>
        <w:pStyle w:val="ListParagraph"/>
        <w:numPr>
          <w:ilvl w:val="4"/>
          <w:numId w:val="1"/>
        </w:numPr>
      </w:pPr>
      <w:r>
        <w:t xml:space="preserve">By words! </w:t>
      </w:r>
      <w:r w:rsidRPr="00756C94">
        <w:t>(1 Sam. 3:21</w:t>
      </w:r>
      <w:proofErr w:type="gramStart"/>
      <w:r w:rsidRPr="00756C94">
        <w:t xml:space="preserve">)  </w:t>
      </w:r>
      <w:r w:rsidRPr="00756C94">
        <w:rPr>
          <w:vertAlign w:val="superscript"/>
        </w:rPr>
        <w:t>21</w:t>
      </w:r>
      <w:proofErr w:type="gramEnd"/>
      <w:r w:rsidRPr="00756C94">
        <w:t xml:space="preserve"> And the LORD appeared again at Shiloh, for the LORD revealed himself to Samuel at Shiloh </w:t>
      </w:r>
      <w:r w:rsidRPr="00756C94">
        <w:rPr>
          <w:u w:val="single"/>
        </w:rPr>
        <w:t>by the word of the LORD</w:t>
      </w:r>
      <w:r w:rsidRPr="00756C94">
        <w:t>.</w:t>
      </w:r>
    </w:p>
    <w:p w14:paraId="6CD40A2B" w14:textId="1DA09F03" w:rsidR="00756C94" w:rsidRDefault="00756C94" w:rsidP="00756C94">
      <w:pPr>
        <w:pStyle w:val="ListParagraph"/>
        <w:numPr>
          <w:ilvl w:val="4"/>
          <w:numId w:val="1"/>
        </w:numPr>
      </w:pPr>
      <w:r>
        <w:t xml:space="preserve">Consider this, </w:t>
      </w:r>
      <w:r w:rsidRPr="00756C94">
        <w:t xml:space="preserve">(1 Jn. 1:1-3) That which was from the beginning, which we have </w:t>
      </w:r>
      <w:r w:rsidRPr="00756C94">
        <w:rPr>
          <w:u w:val="single"/>
        </w:rPr>
        <w:t>heard</w:t>
      </w:r>
      <w:r w:rsidRPr="00756C94">
        <w:t xml:space="preserve">, which we have </w:t>
      </w:r>
      <w:r w:rsidRPr="00756C94">
        <w:rPr>
          <w:u w:val="single"/>
        </w:rPr>
        <w:t>seen</w:t>
      </w:r>
      <w:r w:rsidRPr="00756C94">
        <w:t xml:space="preserve"> with our eyes, which we looked upon and have </w:t>
      </w:r>
      <w:r w:rsidRPr="00756C94">
        <w:rPr>
          <w:u w:val="single"/>
        </w:rPr>
        <w:lastRenderedPageBreak/>
        <w:t>touched</w:t>
      </w:r>
      <w:r w:rsidRPr="00756C94">
        <w:t xml:space="preserve"> with our hands, concerning the word of life--  </w:t>
      </w:r>
      <w:r w:rsidRPr="00756C94">
        <w:rPr>
          <w:vertAlign w:val="superscript"/>
        </w:rPr>
        <w:t>2</w:t>
      </w:r>
      <w:r w:rsidRPr="00756C94">
        <w:t xml:space="preserve"> the life was made manifest, and we have seen it, and testify to it and proclaim to you the eternal life, which was with the Father and was made manifest to us--  </w:t>
      </w:r>
      <w:r w:rsidRPr="00756C94">
        <w:rPr>
          <w:vertAlign w:val="superscript"/>
        </w:rPr>
        <w:t>3</w:t>
      </w:r>
      <w:r w:rsidRPr="00756C94">
        <w:t xml:space="preserve"> that which we have seen and heard we proclaim also to you, </w:t>
      </w:r>
      <w:r w:rsidRPr="00756C94">
        <w:rPr>
          <w:u w:val="single"/>
        </w:rPr>
        <w:t>so that</w:t>
      </w:r>
      <w:r w:rsidRPr="00756C94">
        <w:t xml:space="preserve"> </w:t>
      </w:r>
      <w:r w:rsidRPr="00756C94">
        <w:rPr>
          <w:u w:val="single"/>
        </w:rPr>
        <w:t>you too may have fellowship with us; and indeed our fellowship is with the Father and with his Son Jesus Christ</w:t>
      </w:r>
      <w:r w:rsidRPr="00756C94">
        <w:t>.</w:t>
      </w:r>
    </w:p>
    <w:p w14:paraId="3600FB40" w14:textId="6AEC678C" w:rsidR="00756C94" w:rsidRDefault="00756C94" w:rsidP="00756C94">
      <w:pPr>
        <w:pStyle w:val="ListParagraph"/>
        <w:numPr>
          <w:ilvl w:val="4"/>
          <w:numId w:val="1"/>
        </w:numPr>
      </w:pPr>
      <w:r>
        <w:t xml:space="preserve">Have you heard the statement, “Preach the gospel, and use words if necessary”? If necessary? Of course, it’s necessary! Faith comes by hearing the word of Christ! </w:t>
      </w:r>
    </w:p>
    <w:p w14:paraId="0A4D4AE7" w14:textId="184D0F2A" w:rsidR="00DC38D1" w:rsidRDefault="00DC38D1" w:rsidP="00756C94">
      <w:pPr>
        <w:pStyle w:val="ListParagraph"/>
        <w:numPr>
          <w:ilvl w:val="4"/>
          <w:numId w:val="1"/>
        </w:numPr>
      </w:pPr>
      <w:r>
        <w:t xml:space="preserve">God reveals himself through the word. </w:t>
      </w:r>
      <w:r w:rsidRPr="00DC38D1">
        <w:t xml:space="preserve">(Rom. 1:16) </w:t>
      </w:r>
      <w:r w:rsidRPr="00DC38D1">
        <w:rPr>
          <w:vertAlign w:val="superscript"/>
        </w:rPr>
        <w:t>16</w:t>
      </w:r>
      <w:r w:rsidRPr="00DC38D1">
        <w:t xml:space="preserve"> For I am not ashamed of the gospel, for it is the power of God for salvation to everyone who believes, to the Jew first and also to the Greek.</w:t>
      </w:r>
    </w:p>
    <w:p w14:paraId="5F4B71B9" w14:textId="102F8EA9" w:rsidR="00DC38D1" w:rsidRDefault="00DC38D1" w:rsidP="00756C94">
      <w:pPr>
        <w:pStyle w:val="ListParagraph"/>
        <w:numPr>
          <w:ilvl w:val="4"/>
          <w:numId w:val="1"/>
        </w:numPr>
      </w:pPr>
      <w:r>
        <w:t xml:space="preserve">Just like that amazing scene in Ezekiel that we read earlier. When he speaks what God told him to say to a bunch of dry bones! God </w:t>
      </w:r>
      <w:r w:rsidR="00485FCE">
        <w:t>does that in salvation, too</w:t>
      </w:r>
      <w:r>
        <w:t xml:space="preserve">. </w:t>
      </w:r>
    </w:p>
    <w:p w14:paraId="7E33891B" w14:textId="0E7C88D2" w:rsidR="00ED6409" w:rsidRDefault="00ED6409" w:rsidP="00ED6409">
      <w:pPr>
        <w:pStyle w:val="ListParagraph"/>
        <w:numPr>
          <w:ilvl w:val="0"/>
          <w:numId w:val="1"/>
        </w:numPr>
      </w:pPr>
      <w:r>
        <w:t xml:space="preserve">Application/Response </w:t>
      </w:r>
    </w:p>
    <w:p w14:paraId="5A999B2E" w14:textId="29B6500E" w:rsidR="00756C94" w:rsidRDefault="00F0089E" w:rsidP="00756C94">
      <w:pPr>
        <w:pStyle w:val="ListParagraph"/>
        <w:numPr>
          <w:ilvl w:val="1"/>
          <w:numId w:val="1"/>
        </w:numPr>
      </w:pPr>
      <w:r>
        <w:t xml:space="preserve">Are you believing in Jesus for the forgiveness of your sins? </w:t>
      </w:r>
    </w:p>
    <w:p w14:paraId="5229FB35" w14:textId="5DA54577" w:rsidR="00F0089E" w:rsidRDefault="00F0089E" w:rsidP="00756C94">
      <w:pPr>
        <w:pStyle w:val="ListParagraph"/>
        <w:numPr>
          <w:ilvl w:val="1"/>
          <w:numId w:val="1"/>
        </w:numPr>
      </w:pPr>
      <w:r>
        <w:t xml:space="preserve">Do you understand the purpose for which Jesus came was to save the world? </w:t>
      </w:r>
    </w:p>
    <w:p w14:paraId="2866E157" w14:textId="6F07320E" w:rsidR="00F0089E" w:rsidRDefault="00F0089E" w:rsidP="00756C94">
      <w:pPr>
        <w:pStyle w:val="ListParagraph"/>
        <w:numPr>
          <w:ilvl w:val="1"/>
          <w:numId w:val="1"/>
        </w:numPr>
      </w:pPr>
      <w:r>
        <w:t xml:space="preserve">Do you realize that Jesus intends for us to continue that mission </w:t>
      </w:r>
      <w:r w:rsidR="00904739">
        <w:t>by making disciples?</w:t>
      </w:r>
    </w:p>
    <w:p w14:paraId="02184624" w14:textId="187BCED5" w:rsidR="00904739" w:rsidRDefault="00904739" w:rsidP="00756C94">
      <w:pPr>
        <w:pStyle w:val="ListParagraph"/>
        <w:numPr>
          <w:ilvl w:val="1"/>
          <w:numId w:val="1"/>
        </w:numPr>
      </w:pPr>
      <w:r>
        <w:t xml:space="preserve">Are you a witness of Christ’s glorious grace? For whatever reason, if you can say with me that I have been silent too long, God would you forgive us and give us boldness to share the gospel and trust you to save! </w:t>
      </w:r>
    </w:p>
    <w:sectPr w:rsidR="00904739" w:rsidSect="00377BF8">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CE0FA" w14:textId="77777777" w:rsidR="00404B06" w:rsidRDefault="00404B06" w:rsidP="00377BF8">
      <w:pPr>
        <w:spacing w:after="0" w:line="240" w:lineRule="auto"/>
      </w:pPr>
      <w:r>
        <w:separator/>
      </w:r>
    </w:p>
  </w:endnote>
  <w:endnote w:type="continuationSeparator" w:id="0">
    <w:p w14:paraId="51715F8F" w14:textId="77777777" w:rsidR="00404B06" w:rsidRDefault="00404B06" w:rsidP="00377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833512"/>
      <w:docPartObj>
        <w:docPartGallery w:val="Page Numbers (Bottom of Page)"/>
        <w:docPartUnique/>
      </w:docPartObj>
    </w:sdtPr>
    <w:sdtContent>
      <w:p w14:paraId="4BCB7899" w14:textId="7E34F57D" w:rsidR="00377BF8" w:rsidRDefault="00377BF8">
        <w:pPr>
          <w:pStyle w:val="Footer"/>
        </w:pPr>
        <w:r>
          <w:rPr>
            <w:noProof/>
          </w:rPr>
          <mc:AlternateContent>
            <mc:Choice Requires="wps">
              <w:drawing>
                <wp:anchor distT="0" distB="0" distL="114300" distR="114300" simplePos="0" relativeHeight="251659264" behindDoc="0" locked="0" layoutInCell="1" allowOverlap="1" wp14:anchorId="65BA7643" wp14:editId="55C88416">
                  <wp:simplePos x="0" y="0"/>
                  <wp:positionH relativeFrom="rightMargin">
                    <wp:align>center</wp:align>
                  </wp:positionH>
                  <wp:positionV relativeFrom="bottomMargin">
                    <wp:align>top</wp:align>
                  </wp:positionV>
                  <wp:extent cx="762000" cy="895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Content>
                                <w:sdt>
                                  <w:sdtPr>
                                    <w:rPr>
                                      <w:rFonts w:asciiTheme="majorHAnsi" w:eastAsiaTheme="majorEastAsia" w:hAnsiTheme="majorHAnsi" w:cstheme="majorBidi"/>
                                      <w:sz w:val="48"/>
                                      <w:szCs w:val="48"/>
                                    </w:rPr>
                                    <w:id w:val="-1904517296"/>
                                    <w:docPartObj>
                                      <w:docPartGallery w:val="Page Numbers (Margins)"/>
                                      <w:docPartUnique/>
                                    </w:docPartObj>
                                  </w:sdtPr>
                                  <w:sdtContent>
                                    <w:p w14:paraId="3D57D463" w14:textId="77777777" w:rsidR="00377BF8" w:rsidRDefault="00377BF8">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BA7643" id="Rectangle 1" o:spid="_x0000_s1026"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Content>
                          <w:sdt>
                            <w:sdtPr>
                              <w:rPr>
                                <w:rFonts w:asciiTheme="majorHAnsi" w:eastAsiaTheme="majorEastAsia" w:hAnsiTheme="majorHAnsi" w:cstheme="majorBidi"/>
                                <w:sz w:val="48"/>
                                <w:szCs w:val="48"/>
                              </w:rPr>
                              <w:id w:val="-1904517296"/>
                              <w:docPartObj>
                                <w:docPartGallery w:val="Page Numbers (Margins)"/>
                                <w:docPartUnique/>
                              </w:docPartObj>
                            </w:sdtPr>
                            <w:sdtContent>
                              <w:p w14:paraId="3D57D463" w14:textId="77777777" w:rsidR="00377BF8" w:rsidRDefault="00377BF8">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0FB7E" w14:textId="77777777" w:rsidR="00404B06" w:rsidRDefault="00404B06" w:rsidP="00377BF8">
      <w:pPr>
        <w:spacing w:after="0" w:line="240" w:lineRule="auto"/>
      </w:pPr>
      <w:r>
        <w:separator/>
      </w:r>
    </w:p>
  </w:footnote>
  <w:footnote w:type="continuationSeparator" w:id="0">
    <w:p w14:paraId="4CD08762" w14:textId="77777777" w:rsidR="00404B06" w:rsidRDefault="00404B06" w:rsidP="00377B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30DDE"/>
    <w:multiLevelType w:val="hybridMultilevel"/>
    <w:tmpl w:val="C556225E"/>
    <w:lvl w:ilvl="0" w:tplc="E62E1E3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CF7"/>
    <w:rsid w:val="00024AC7"/>
    <w:rsid w:val="000466D6"/>
    <w:rsid w:val="00074509"/>
    <w:rsid w:val="000979F8"/>
    <w:rsid w:val="000A440C"/>
    <w:rsid w:val="000A7EA0"/>
    <w:rsid w:val="000D6DAD"/>
    <w:rsid w:val="00127104"/>
    <w:rsid w:val="001D04D0"/>
    <w:rsid w:val="00244DE2"/>
    <w:rsid w:val="002B1438"/>
    <w:rsid w:val="002D75EB"/>
    <w:rsid w:val="002E5F76"/>
    <w:rsid w:val="00307068"/>
    <w:rsid w:val="00377BF8"/>
    <w:rsid w:val="003B72CF"/>
    <w:rsid w:val="00404B06"/>
    <w:rsid w:val="00455AC2"/>
    <w:rsid w:val="004569C5"/>
    <w:rsid w:val="00485FCE"/>
    <w:rsid w:val="005808F1"/>
    <w:rsid w:val="005B4AB1"/>
    <w:rsid w:val="00630618"/>
    <w:rsid w:val="00664E0B"/>
    <w:rsid w:val="006929C1"/>
    <w:rsid w:val="006C4109"/>
    <w:rsid w:val="006D1BBB"/>
    <w:rsid w:val="0075424F"/>
    <w:rsid w:val="00756C94"/>
    <w:rsid w:val="007B2497"/>
    <w:rsid w:val="008A0AC6"/>
    <w:rsid w:val="00904739"/>
    <w:rsid w:val="00942FAC"/>
    <w:rsid w:val="00972B9F"/>
    <w:rsid w:val="009D6754"/>
    <w:rsid w:val="009E01AA"/>
    <w:rsid w:val="00B82CF7"/>
    <w:rsid w:val="00B84D9C"/>
    <w:rsid w:val="00BE2003"/>
    <w:rsid w:val="00C37D1F"/>
    <w:rsid w:val="00CD6C94"/>
    <w:rsid w:val="00D079A5"/>
    <w:rsid w:val="00DC38D1"/>
    <w:rsid w:val="00E73A8C"/>
    <w:rsid w:val="00EC6B6E"/>
    <w:rsid w:val="00ED6409"/>
    <w:rsid w:val="00F0089E"/>
    <w:rsid w:val="00FD1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5E3C23"/>
  <w15:chartTrackingRefBased/>
  <w15:docId w15:val="{F8C1B975-65DE-46A8-8EE9-2A04C3E3A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409"/>
    <w:pPr>
      <w:ind w:left="720"/>
      <w:contextualSpacing/>
    </w:pPr>
  </w:style>
  <w:style w:type="paragraph" w:styleId="Header">
    <w:name w:val="header"/>
    <w:basedOn w:val="Normal"/>
    <w:link w:val="HeaderChar"/>
    <w:uiPriority w:val="99"/>
    <w:unhideWhenUsed/>
    <w:rsid w:val="00377B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7BF8"/>
  </w:style>
  <w:style w:type="paragraph" w:styleId="Footer">
    <w:name w:val="footer"/>
    <w:basedOn w:val="Normal"/>
    <w:link w:val="FooterChar"/>
    <w:uiPriority w:val="99"/>
    <w:unhideWhenUsed/>
    <w:rsid w:val="00377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7B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895</TotalTime>
  <Pages>5</Pages>
  <Words>2100</Words>
  <Characters>11974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15</cp:revision>
  <cp:lastPrinted>2021-06-06T13:58:00Z</cp:lastPrinted>
  <dcterms:created xsi:type="dcterms:W3CDTF">2021-06-03T14:12:00Z</dcterms:created>
  <dcterms:modified xsi:type="dcterms:W3CDTF">2021-06-07T14:36:00Z</dcterms:modified>
</cp:coreProperties>
</file>